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Research Plan Template for Domestic Programmes </w:t>
      </w:r>
    </w:p>
    <w:p w:rsidR="00000000" w:rsidDel="00000000" w:rsidP="00000000" w:rsidRDefault="00000000" w:rsidRPr="00000000" w14:paraId="00000002">
      <w:pPr>
        <w:rPr>
          <w:rFonts w:ascii="Arial" w:cs="Arial" w:eastAsia="Arial" w:hAnsi="Arial"/>
          <w:sz w:val="24"/>
          <w:szCs w:val="24"/>
        </w:rPr>
      </w:pPr>
      <w:r w:rsidDel="00000000" w:rsidR="00000000" w:rsidRPr="00000000">
        <w:rPr>
          <w:rFonts w:ascii="Arial" w:cs="Arial" w:eastAsia="Arial" w:hAnsi="Arial"/>
          <w:sz w:val="24"/>
          <w:szCs w:val="24"/>
          <w:rtl w:val="0"/>
        </w:rPr>
        <w:t xml:space="preserve">The Research Plan is the main part of your application. Please read the funding opportunity webpage and all application guidance before you complete the below. </w:t>
      </w:r>
    </w:p>
    <w:p w:rsidR="00000000" w:rsidDel="00000000" w:rsidP="00000000" w:rsidRDefault="00000000" w:rsidRPr="00000000" w14:paraId="00000003">
      <w:pPr>
        <w:rPr>
          <w:rFonts w:ascii="Arial" w:cs="Arial" w:eastAsia="Arial" w:hAnsi="Arial"/>
          <w:sz w:val="24"/>
          <w:szCs w:val="24"/>
        </w:rPr>
      </w:pPr>
      <w:r w:rsidDel="00000000" w:rsidR="00000000" w:rsidRPr="00000000">
        <w:rPr>
          <w:rFonts w:ascii="Arial" w:cs="Arial" w:eastAsia="Arial" w:hAnsi="Arial"/>
          <w:sz w:val="24"/>
          <w:szCs w:val="24"/>
          <w:rtl w:val="0"/>
        </w:rPr>
        <w:t xml:space="preserve">Ensure you do not exceed the page limits specified within the guidance. Anything over the page limit specified for your particular funding opportunity will not be considered as part of your application.</w:t>
      </w:r>
    </w:p>
    <w:p w:rsidR="00000000" w:rsidDel="00000000" w:rsidP="00000000" w:rsidRDefault="00000000" w:rsidRPr="00000000" w14:paraId="00000004">
      <w:pPr>
        <w:numPr>
          <w:ilvl w:val="0"/>
          <w:numId w:val="1"/>
        </w:numPr>
        <w:spacing w:after="0" w:afterAutospacing="0"/>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Do not change the headings below in any way</w:t>
      </w:r>
    </w:p>
    <w:p w:rsidR="00000000" w:rsidDel="00000000" w:rsidP="00000000" w:rsidRDefault="00000000" w:rsidRPr="00000000" w14:paraId="00000005">
      <w:pPr>
        <w:numPr>
          <w:ilvl w:val="0"/>
          <w:numId w:val="1"/>
        </w:numPr>
        <w:spacing w:after="0" w:afterAutospacing="0"/>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Use Arial font, size 12 minimum</w:t>
      </w:r>
    </w:p>
    <w:p w:rsidR="00000000" w:rsidDel="00000000" w:rsidP="00000000" w:rsidRDefault="00000000" w:rsidRPr="00000000" w14:paraId="00000006">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Margins should be standard</w:t>
      </w:r>
    </w:p>
    <w:p w:rsidR="00000000" w:rsidDel="00000000" w:rsidP="00000000" w:rsidRDefault="00000000" w:rsidRPr="00000000" w14:paraId="00000007">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complete the sections below, then upload it into our Awards Management System as part of your application. </w:t>
      </w:r>
    </w:p>
    <w:p w:rsidR="00000000" w:rsidDel="00000000" w:rsidP="00000000" w:rsidRDefault="00000000" w:rsidRPr="00000000" w14:paraId="00000008">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delete this guidance section from your document before you upload it.</w:t>
      </w:r>
    </w:p>
    <w:p w:rsidR="00000000" w:rsidDel="00000000" w:rsidP="00000000" w:rsidRDefault="00000000" w:rsidRPr="00000000" w14:paraId="0000000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rtl w:val="0"/>
        </w:rPr>
        <w:t xml:space="preserve">Background and rationale**</w:t>
      </w:r>
      <w:r w:rsidDel="00000000" w:rsidR="00000000" w:rsidRPr="00000000">
        <w:rPr>
          <w:rtl w:val="0"/>
        </w:rPr>
      </w:r>
    </w:p>
    <w:p w:rsidR="00000000" w:rsidDel="00000000" w:rsidP="00000000" w:rsidRDefault="00000000" w:rsidRPr="00000000" w14:paraId="0000000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**Aims and objectives**</w:t>
      </w:r>
      <w:r w:rsidDel="00000000" w:rsidR="00000000" w:rsidRPr="00000000">
        <w:rPr>
          <w:rtl w:val="0"/>
        </w:rPr>
      </w:r>
    </w:p>
    <w:p w:rsidR="00000000" w:rsidDel="00000000" w:rsidP="00000000" w:rsidRDefault="00000000" w:rsidRPr="00000000" w14:paraId="0000000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**Methodology / Plan**</w:t>
      </w: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rtl w:val="0"/>
        </w:rPr>
        <w:br w:type="textWrapping"/>
        <w:br w:type="textWrapping"/>
        <w:br w:type="textWrapping"/>
        <w:br w:type="textWrapping"/>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widowControl w:val="0"/>
      <w:tabs>
        <w:tab w:val="right" w:leader="none" w:pos="8503.937007874016"/>
      </w:tabs>
      <w:spacing w:after="0" w:line="278.00000000000006" w:lineRule="auto"/>
      <w:rPr/>
    </w:pPr>
    <w:r w:rsidDel="00000000" w:rsidR="00000000" w:rsidRPr="00000000">
      <w:rPr>
        <w:rFonts w:ascii="Arial" w:cs="Arial" w:eastAsia="Arial" w:hAnsi="Arial"/>
        <w:color w:val="222222"/>
        <w:sz w:val="20"/>
        <w:szCs w:val="20"/>
        <w:highlight w:val="white"/>
        <w:rtl w:val="0"/>
      </w:rPr>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widowControl w:val="0"/>
      <w:tabs>
        <w:tab w:val="right" w:leader="none" w:pos="8503.937007874016"/>
      </w:tabs>
      <w:spacing w:after="0" w:line="278.00000000000006" w:lineRule="auto"/>
      <w:rPr/>
    </w:pPr>
    <w:r w:rsidDel="00000000" w:rsidR="00000000" w:rsidRPr="00000000">
      <w:rPr>
        <w:rFonts w:ascii="Arial" w:cs="Arial" w:eastAsia="Arial" w:hAnsi="Arial"/>
        <w:color w:val="222222"/>
        <w:sz w:val="20"/>
        <w:szCs w:val="20"/>
        <w:highlight w:val="white"/>
        <w:rtl w:val="0"/>
      </w:rPr>
      <w:t xml:space="preserve">Produced by NIHR for applicant use within the NIHR Awards Management System</w:t>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101090"/>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101090"/>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101090"/>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101090"/>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101090"/>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101090"/>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101090"/>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101090"/>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101090"/>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01090"/>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101090"/>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101090"/>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101090"/>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101090"/>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101090"/>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101090"/>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101090"/>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101090"/>
    <w:rPr>
      <w:rFonts w:cstheme="majorBidi" w:eastAsiaTheme="majorEastAsia"/>
      <w:color w:val="272727" w:themeColor="text1" w:themeTint="0000D8"/>
    </w:rPr>
  </w:style>
  <w:style w:type="paragraph" w:styleId="Title">
    <w:name w:val="Title"/>
    <w:basedOn w:val="Normal"/>
    <w:next w:val="Normal"/>
    <w:link w:val="TitleChar"/>
    <w:uiPriority w:val="10"/>
    <w:qFormat w:val="1"/>
    <w:rsid w:val="00101090"/>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101090"/>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101090"/>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101090"/>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101090"/>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101090"/>
    <w:rPr>
      <w:i w:val="1"/>
      <w:iCs w:val="1"/>
      <w:color w:val="404040" w:themeColor="text1" w:themeTint="0000BF"/>
    </w:rPr>
  </w:style>
  <w:style w:type="paragraph" w:styleId="ListParagraph">
    <w:name w:val="List Paragraph"/>
    <w:basedOn w:val="Normal"/>
    <w:uiPriority w:val="34"/>
    <w:qFormat w:val="1"/>
    <w:rsid w:val="00101090"/>
    <w:pPr>
      <w:ind w:left="720"/>
      <w:contextualSpacing w:val="1"/>
    </w:pPr>
  </w:style>
  <w:style w:type="character" w:styleId="IntenseEmphasis">
    <w:name w:val="Intense Emphasis"/>
    <w:basedOn w:val="DefaultParagraphFont"/>
    <w:uiPriority w:val="21"/>
    <w:qFormat w:val="1"/>
    <w:rsid w:val="00101090"/>
    <w:rPr>
      <w:i w:val="1"/>
      <w:iCs w:val="1"/>
      <w:color w:val="0f4761" w:themeColor="accent1" w:themeShade="0000BF"/>
    </w:rPr>
  </w:style>
  <w:style w:type="paragraph" w:styleId="IntenseQuote">
    <w:name w:val="Intense Quote"/>
    <w:basedOn w:val="Normal"/>
    <w:next w:val="Normal"/>
    <w:link w:val="IntenseQuoteChar"/>
    <w:uiPriority w:val="30"/>
    <w:qFormat w:val="1"/>
    <w:rsid w:val="0010109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101090"/>
    <w:rPr>
      <w:i w:val="1"/>
      <w:iCs w:val="1"/>
      <w:color w:val="0f4761" w:themeColor="accent1" w:themeShade="0000BF"/>
    </w:rPr>
  </w:style>
  <w:style w:type="character" w:styleId="IntenseReference">
    <w:name w:val="Intense Reference"/>
    <w:basedOn w:val="DefaultParagraphFont"/>
    <w:uiPriority w:val="32"/>
    <w:qFormat w:val="1"/>
    <w:rsid w:val="00101090"/>
    <w:rPr>
      <w:b w:val="1"/>
      <w:bCs w:val="1"/>
      <w:smallCaps w:val="1"/>
      <w:color w:val="0f4761" w:themeColor="accent1" w:themeShade="0000BF"/>
      <w:spacing w:val="5"/>
    </w:rPr>
  </w:style>
  <w:style w:type="paragraph" w:styleId="Header">
    <w:name w:val="header"/>
    <w:basedOn w:val="Normal"/>
    <w:link w:val="HeaderChar"/>
    <w:uiPriority w:val="99"/>
    <w:unhideWhenUsed w:val="1"/>
    <w:rsid w:val="009E64C1"/>
    <w:pPr>
      <w:tabs>
        <w:tab w:val="center" w:pos="4513"/>
        <w:tab w:val="right" w:pos="9026"/>
      </w:tabs>
      <w:spacing w:after="0" w:line="240" w:lineRule="auto"/>
    </w:pPr>
  </w:style>
  <w:style w:type="character" w:styleId="HeaderChar" w:customStyle="1">
    <w:name w:val="Header Char"/>
    <w:basedOn w:val="DefaultParagraphFont"/>
    <w:link w:val="Header"/>
    <w:uiPriority w:val="99"/>
    <w:rsid w:val="009E64C1"/>
  </w:style>
  <w:style w:type="paragraph" w:styleId="Footer">
    <w:name w:val="footer"/>
    <w:basedOn w:val="Normal"/>
    <w:link w:val="FooterChar"/>
    <w:uiPriority w:val="99"/>
    <w:unhideWhenUsed w:val="1"/>
    <w:rsid w:val="009E64C1"/>
    <w:pPr>
      <w:tabs>
        <w:tab w:val="center" w:pos="4513"/>
        <w:tab w:val="right" w:pos="9026"/>
      </w:tabs>
      <w:spacing w:after="0" w:line="240" w:lineRule="auto"/>
    </w:pPr>
  </w:style>
  <w:style w:type="character" w:styleId="FooterChar" w:customStyle="1">
    <w:name w:val="Footer Char"/>
    <w:basedOn w:val="DefaultParagraphFont"/>
    <w:link w:val="Footer"/>
    <w:uiPriority w:val="99"/>
    <w:rsid w:val="009E64C1"/>
  </w:style>
  <w:style w:type="paragraph" w:styleId="NormalWeb">
    <w:name w:val="Normal (Web)"/>
    <w:basedOn w:val="Normal"/>
    <w:uiPriority w:val="99"/>
    <w:semiHidden w:val="1"/>
    <w:unhideWhenUsed w:val="1"/>
    <w:rsid w:val="009E64C1"/>
    <w:rPr>
      <w:rFonts w:ascii="Times New Roman" w:cs="Times New Roman" w:hAnsi="Times New Roman"/>
      <w:sz w:val="24"/>
      <w:szCs w:val="24"/>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lSiMAoVsyUF+jY0+FrdvA8XmDw==">CgMxLjA4AHIhMUJxTlk3REV3aEZtSGlXU01fTzJ0dlN2bV9LenlzNUNl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240962CCB8CA64AB4DAF2C8B7389621" ma:contentTypeVersion="13" ma:contentTypeDescription="Create a new document." ma:contentTypeScope="" ma:versionID="50ab9a366842309f336ed61c5be2973d">
  <xsd:schema xmlns:xsd="http://www.w3.org/2001/XMLSchema" xmlns:xs="http://www.w3.org/2001/XMLSchema" xmlns:p="http://schemas.microsoft.com/office/2006/metadata/properties" xmlns:ns2="f90c77d1-93ed-4f71-8f4c-7998a9530f63" xmlns:ns3="e126fe4f-ea1a-43f6-ac45-2d71a1d6365f" targetNamespace="http://schemas.microsoft.com/office/2006/metadata/properties" ma:root="true" ma:fieldsID="2d131221133a372bb21dcfd9d63ff8a2" ns2:_="" ns3:_="">
    <xsd:import namespace="f90c77d1-93ed-4f71-8f4c-7998a9530f63"/>
    <xsd:import namespace="e126fe4f-ea1a-43f6-ac45-2d71a1d636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c77d1-93ed-4f71-8f4c-7998a9530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26fe4f-ea1a-43f6-ac45-2d71a1d6365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469578-d4c4-43e6-9f3e-6d981ab352b3}" ma:internalName="TaxCatchAll" ma:showField="CatchAllData" ma:web="e126fe4f-ea1a-43f6-ac45-2d71a1d636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0c77d1-93ed-4f71-8f4c-7998a9530f63">
      <Terms xmlns="http://schemas.microsoft.com/office/infopath/2007/PartnerControls"/>
    </lcf76f155ced4ddcb4097134ff3c332f>
    <TaxCatchAll xmlns="e126fe4f-ea1a-43f6-ac45-2d71a1d6365f"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7CC3F27-9452-440F-98E5-800156758DAC}"/>
</file>

<file path=customXML/itemProps3.xml><?xml version="1.0" encoding="utf-8"?>
<ds:datastoreItem xmlns:ds="http://schemas.openxmlformats.org/officeDocument/2006/customXml" ds:itemID="{29F12F23-5602-4689-BF43-A9B117393D8B}"/>
</file>

<file path=customXML/itemProps4.xml><?xml version="1.0" encoding="utf-8"?>
<ds:datastoreItem xmlns:ds="http://schemas.openxmlformats.org/officeDocument/2006/customXml" ds:itemID="{712344ED-74B7-4F68-A724-F822CE61EA4D}"/>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Wade</dc:creator>
  <dcterms:created xsi:type="dcterms:W3CDTF">2024-09-30T13:24:00Z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0x0101002240962CCB8CA64AB4DAF2C8B7389621</vt:lpwstr>
  </property>
  <property fmtid="{D5CDD505-2E9C-101B-9397-08002B2CF9AE}" pid="3" name="MediaServiceImageTags">
    <vt:lpwstr/>
  </property>
</Properties>
</file>